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722AD8">
      <w:pPr>
        <w:tabs>
          <w:tab w:val="left" w:pos="600"/>
        </w:tabs>
        <w:rPr>
          <w:sz w:val="8"/>
          <w:lang w:val="fr-FR" w:eastAsia="fr-FR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-1451610</wp:posOffset>
            </wp:positionV>
            <wp:extent cx="1848485" cy="1419225"/>
            <wp:effectExtent l="0" t="0" r="0" b="0"/>
            <wp:wrapNone/>
            <wp:docPr id="9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22A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 LA COMMISSION D’ATTRIBUTION A L’EPICERIE SOLIDAIRE</w:t>
      </w:r>
    </w:p>
    <w:p w:rsidR="00000000" w:rsidRDefault="0072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N°</w:t>
      </w:r>
    </w:p>
    <w:p w:rsidR="00000000" w:rsidRDefault="0072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de la commission : </w:t>
      </w:r>
    </w:p>
    <w:p w:rsidR="00000000" w:rsidRDefault="00722AD8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Première demande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Renouvellement </w:t>
      </w:r>
      <w:r>
        <w:rPr>
          <w:sz w:val="24"/>
          <w:szCs w:val="24"/>
        </w:rPr>
        <w:t xml:space="preserve"> N°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rPr>
          <w:b/>
          <w:u w:val="single"/>
        </w:rPr>
      </w:pPr>
      <w:r>
        <w:rPr>
          <w:b/>
          <w:u w:val="single"/>
        </w:rPr>
        <w:t>Date demande</w:t>
      </w:r>
      <w:r>
        <w:t xml:space="preserve"> :    </w:t>
      </w:r>
    </w:p>
    <w:p w:rsidR="00000000" w:rsidRDefault="00722AD8">
      <w:pPr>
        <w:spacing w:line="240" w:lineRule="auto"/>
        <w:rPr>
          <w:b/>
          <w:u w:val="single"/>
        </w:rPr>
      </w:pPr>
      <w:r>
        <w:rPr>
          <w:b/>
          <w:u w:val="single"/>
        </w:rPr>
        <w:t>Service instructeur :</w:t>
      </w:r>
    </w:p>
    <w:p w:rsidR="00000000" w:rsidRDefault="00722AD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Nom et qualité du référent social + téléphone /mail : </w:t>
      </w: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jc w:val="center"/>
        <w:rPr>
          <w:b/>
          <w:u w:val="single"/>
        </w:rPr>
      </w:pPr>
      <w:r>
        <w:rPr>
          <w:sz w:val="32"/>
          <w:u w:val="single"/>
        </w:rPr>
        <w:t>Le demandeur </w:t>
      </w: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rPr>
          <w:b/>
        </w:rPr>
      </w:pPr>
      <w:r>
        <w:rPr>
          <w:b/>
          <w:u w:val="single"/>
        </w:rPr>
        <w:t>Situation de famille :</w:t>
      </w:r>
      <w:r>
        <w:rPr>
          <w:b/>
        </w:rPr>
        <w:tab/>
        <w:t xml:space="preserve">        Marié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</w:t>
      </w:r>
      <w:r>
        <w:rPr>
          <w:b/>
        </w:rPr>
        <w:t xml:space="preserve">     Divorcé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</w:t>
      </w:r>
      <w:r>
        <w:rPr>
          <w:b/>
        </w:rPr>
        <w:t xml:space="preserve">      En ménage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</w:t>
      </w:r>
      <w:r>
        <w:rPr>
          <w:b/>
        </w:rPr>
        <w:t xml:space="preserve">     </w:t>
      </w:r>
    </w:p>
    <w:p w:rsidR="00000000" w:rsidRDefault="00722AD8">
      <w:pPr>
        <w:spacing w:line="240" w:lineRule="auto"/>
        <w:ind w:left="1416" w:firstLine="708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>Séparé(e)</w:t>
      </w:r>
      <w:r>
        <w:rPr>
          <w:sz w:val="24"/>
          <w:szCs w:val="24"/>
        </w:rPr>
        <w:t xml:space="preserve">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</w:t>
      </w:r>
      <w:r>
        <w:rPr>
          <w:b/>
        </w:rPr>
        <w:t xml:space="preserve">   Célibataire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</w:t>
      </w:r>
      <w:r>
        <w:rPr>
          <w:b/>
        </w:rPr>
        <w:t xml:space="preserve">    Veuf/Veuve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spacing w:line="240" w:lineRule="auto"/>
        <w:ind w:left="1416" w:firstLine="708"/>
        <w:rPr>
          <w:sz w:val="24"/>
          <w:szCs w:val="24"/>
        </w:rPr>
      </w:pPr>
    </w:p>
    <w:p w:rsidR="00000000" w:rsidRDefault="00722AD8">
      <w:pPr>
        <w:spacing w:line="240" w:lineRule="auto"/>
        <w:rPr>
          <w:b/>
        </w:rPr>
      </w:pPr>
      <w:r>
        <w:rPr>
          <w:b/>
        </w:rPr>
        <w:t xml:space="preserve">Conditions de logement :   </w:t>
      </w:r>
    </w:p>
    <w:p w:rsidR="00000000" w:rsidRDefault="00722AD8">
      <w:pPr>
        <w:spacing w:line="240" w:lineRule="auto"/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Locataire HLM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</w:t>
      </w:r>
      <w:r>
        <w:rPr>
          <w:b/>
        </w:rPr>
        <w:t>Locataire privé</w:t>
      </w:r>
      <w:r>
        <w:rPr>
          <w:sz w:val="24"/>
          <w:szCs w:val="24"/>
        </w:rPr>
        <w:t xml:space="preserve"> </w:t>
      </w:r>
      <w:r>
        <w:rPr>
          <w:rFonts w:ascii="Webdings" w:hAnsi="Webdings"/>
          <w:sz w:val="24"/>
          <w:szCs w:val="24"/>
        </w:rPr>
        <w:t></w:t>
      </w:r>
      <w:r>
        <w:rPr>
          <w:b/>
        </w:rPr>
        <w:t xml:space="preserve">  Co-propriétaire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</w:t>
      </w:r>
      <w:r>
        <w:rPr>
          <w:b/>
        </w:rPr>
        <w:t>Hébergé</w:t>
      </w:r>
      <w:r>
        <w:rPr>
          <w:b/>
        </w:rPr>
        <w:t>(e)</w:t>
      </w:r>
      <w:r>
        <w:rPr>
          <w:sz w:val="24"/>
          <w:szCs w:val="24"/>
        </w:rPr>
        <w:t xml:space="preserve">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</w:t>
      </w:r>
      <w:r>
        <w:rPr>
          <w:b/>
        </w:rPr>
        <w:t>Foyer/Centre</w:t>
      </w:r>
      <w:r>
        <w:rPr>
          <w:sz w:val="24"/>
          <w:szCs w:val="24"/>
        </w:rPr>
        <w:t xml:space="preserve">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</w:t>
      </w:r>
      <w:r>
        <w:rPr>
          <w:b/>
        </w:rPr>
        <w:t xml:space="preserve">Propriétaire   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rPr>
          <w:b/>
          <w:u w:val="single"/>
        </w:rPr>
      </w:pPr>
      <w:r>
        <w:rPr>
          <w:b/>
          <w:u w:val="single"/>
        </w:rPr>
        <w:t>Plier ici……………………………………………………………………………………………………………</w:t>
      </w:r>
    </w:p>
    <w:p w:rsidR="00000000" w:rsidRDefault="00722AD8">
      <w:pPr>
        <w:spacing w:line="240" w:lineRule="auto"/>
      </w:pPr>
      <w:r>
        <w:rPr>
          <w:b/>
          <w:u w:val="single"/>
        </w:rPr>
        <w:t>Etat-Civil  du demandeur :</w:t>
      </w:r>
    </w:p>
    <w:p w:rsidR="00000000" w:rsidRDefault="00722AD8">
      <w:pPr>
        <w:spacing w:line="240" w:lineRule="auto"/>
      </w:pPr>
      <w:r>
        <w:t>Nom : …………………………………………Prénom :………………………………………………………………</w:t>
      </w:r>
    </w:p>
    <w:p w:rsidR="00000000" w:rsidRDefault="00722AD8">
      <w:pPr>
        <w:spacing w:line="240" w:lineRule="auto"/>
      </w:pPr>
      <w:r>
        <w:t>Adresse : …………………………………………………………………………………………………………………</w:t>
      </w:r>
    </w:p>
    <w:p w:rsidR="00000000" w:rsidRDefault="00722AD8">
      <w:pPr>
        <w:spacing w:line="240" w:lineRule="auto"/>
      </w:pPr>
      <w:r>
        <w:t>Téléphone : …………………………</w:t>
      </w:r>
      <w:r>
        <w:t>……….. Mail : ……………………………………………………</w:t>
      </w:r>
    </w:p>
    <w:p w:rsidR="00000000" w:rsidRDefault="00722AD8">
      <w:pPr>
        <w:spacing w:line="240" w:lineRule="auto"/>
        <w:rPr>
          <w:b/>
          <w:u w:val="single"/>
        </w:rPr>
      </w:pPr>
      <w:r>
        <w:t>Date de naissance :</w:t>
      </w:r>
    </w:p>
    <w:p w:rsidR="00000000" w:rsidRDefault="00722AD8">
      <w:pPr>
        <w:spacing w:line="240" w:lineRule="auto"/>
      </w:pPr>
      <w:r>
        <w:rPr>
          <w:b/>
          <w:u w:val="single"/>
        </w:rPr>
        <w:t>Noms et prénoms des autres adultes composant le foyer :</w:t>
      </w:r>
    </w:p>
    <w:p w:rsidR="00000000" w:rsidRDefault="00722AD8">
      <w:pPr>
        <w:spacing w:line="240" w:lineRule="auto"/>
        <w:rPr>
          <w:b/>
          <w:u w:val="single"/>
        </w:rPr>
      </w:pPr>
      <w:r>
        <w:t>Signature du demandeur :</w:t>
      </w:r>
      <w:r>
        <w:tab/>
      </w:r>
      <w:r>
        <w:tab/>
      </w:r>
      <w:r>
        <w:tab/>
      </w:r>
      <w:r>
        <w:tab/>
      </w:r>
      <w:r>
        <w:tab/>
        <w:t>Signature du référent social :</w:t>
      </w:r>
    </w:p>
    <w:p w:rsidR="00000000" w:rsidRDefault="00722AD8">
      <w:pPr>
        <w:rPr>
          <w:b/>
          <w:u w:val="single"/>
        </w:rPr>
      </w:pPr>
    </w:p>
    <w:p w:rsidR="00000000" w:rsidRDefault="00722AD8">
      <w:pPr>
        <w:rPr>
          <w:sz w:val="24"/>
          <w:szCs w:val="24"/>
        </w:rPr>
      </w:pPr>
      <w:r>
        <w:rPr>
          <w:b/>
          <w:u w:val="single"/>
        </w:rPr>
        <w:t>Le demandeur a t’il déjà bénéficié d’un accès à l’épicerie :</w:t>
      </w:r>
      <w:r>
        <w:rPr>
          <w:sz w:val="24"/>
          <w:szCs w:val="24"/>
        </w:rPr>
        <w:t xml:space="preserve">                   oui  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     non 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rPr>
          <w:b/>
          <w:u w:val="single"/>
        </w:rPr>
      </w:pPr>
      <w:r>
        <w:rPr>
          <w:sz w:val="24"/>
          <w:szCs w:val="24"/>
        </w:rPr>
        <w:t>Si oui   /        Date : …………….         Durée :  …………</w:t>
      </w:r>
    </w:p>
    <w:p w:rsidR="00000000" w:rsidRDefault="00722AD8">
      <w:pPr>
        <w:rPr>
          <w:szCs w:val="24"/>
        </w:rPr>
      </w:pPr>
      <w:r>
        <w:rPr>
          <w:b/>
          <w:u w:val="single"/>
        </w:rPr>
        <w:t>Le demandeur bénéficie-t-il actuellement d’une aide alimentaire :</w:t>
      </w:r>
      <w:r>
        <w:rPr>
          <w:sz w:val="24"/>
          <w:szCs w:val="24"/>
        </w:rPr>
        <w:t xml:space="preserve">      oui  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     non 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rPr>
          <w:szCs w:val="24"/>
        </w:rPr>
      </w:pPr>
      <w:r>
        <w:rPr>
          <w:szCs w:val="24"/>
        </w:rPr>
        <w:t>Si oui , sous quelle forme ?</w:t>
      </w:r>
    </w:p>
    <w:p w:rsidR="00000000" w:rsidRDefault="00722AD8">
      <w:pPr>
        <w:rPr>
          <w:b/>
          <w:u w:val="single"/>
        </w:rPr>
      </w:pPr>
      <w:r>
        <w:rPr>
          <w:szCs w:val="24"/>
        </w:rPr>
        <w:t>Date : ………….         Durée :  …………</w:t>
      </w:r>
    </w:p>
    <w:p w:rsidR="00000000" w:rsidRDefault="00722AD8">
      <w:pPr>
        <w:spacing w:line="240" w:lineRule="auto"/>
        <w:rPr>
          <w:b/>
        </w:rPr>
      </w:pPr>
      <w:r>
        <w:rPr>
          <w:b/>
          <w:u w:val="single"/>
        </w:rPr>
        <w:t>Composition de la famille</w:t>
      </w:r>
      <w:r>
        <w:rPr>
          <w:b/>
          <w:u w:val="single"/>
        </w:rPr>
        <w:t>/du foyer :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2240"/>
        <w:gridCol w:w="1275"/>
        <w:gridCol w:w="1985"/>
        <w:gridCol w:w="4546"/>
      </w:tblGrid>
      <w:tr w:rsidR="00000000">
        <w:trPr>
          <w:trHeight w:val="2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Parenté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Situation (salarié, </w:t>
            </w:r>
            <w:r>
              <w:rPr>
                <w:b/>
                <w:sz w:val="20"/>
              </w:rPr>
              <w:t>pensionné, sans emploi, allocataires RSA, étudiant, scolaire…)</w:t>
            </w:r>
          </w:p>
        </w:tc>
      </w:tr>
      <w:tr w:rsidR="00000000">
        <w:trPr>
          <w:trHeight w:val="2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t>Demandeur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Conjoint(e) ou ami(e)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t>Enfants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t>Autres personnes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22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</w:tbl>
    <w:p w:rsidR="00000000" w:rsidRDefault="00722AD8">
      <w:pPr>
        <w:spacing w:line="240" w:lineRule="auto"/>
      </w:pPr>
    </w:p>
    <w:p w:rsidR="00000000" w:rsidRDefault="00722A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Surendettement :</w:t>
      </w:r>
      <w:r>
        <w:rPr>
          <w:sz w:val="24"/>
          <w:szCs w:val="24"/>
        </w:rPr>
        <w:t xml:space="preserve">          oui  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     non 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Dossier déposé le :</w:t>
      </w:r>
    </w:p>
    <w:p w:rsidR="00000000" w:rsidRDefault="00722A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Protection juridique      </w:t>
      </w:r>
      <w:r>
        <w:rPr>
          <w:sz w:val="24"/>
          <w:szCs w:val="24"/>
        </w:rPr>
        <w:t xml:space="preserve">oui   </w:t>
      </w:r>
      <w:r>
        <w:rPr>
          <w:rFonts w:ascii="Webdings" w:hAnsi="Webdings"/>
          <w:sz w:val="24"/>
          <w:szCs w:val="24"/>
        </w:rPr>
        <w:t></w:t>
      </w:r>
      <w:r>
        <w:rPr>
          <w:sz w:val="24"/>
          <w:szCs w:val="24"/>
        </w:rPr>
        <w:t xml:space="preserve">          non  </w:t>
      </w:r>
      <w:r>
        <w:rPr>
          <w:rFonts w:ascii="Webdings" w:hAnsi="Webdings"/>
          <w:sz w:val="24"/>
          <w:szCs w:val="24"/>
        </w:rPr>
        <w:t></w:t>
      </w: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  <w:rPr>
          <w:b/>
          <w:u w:val="single"/>
        </w:rPr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  <w:rPr>
          <w:b/>
          <w:sz w:val="8"/>
        </w:rPr>
      </w:pP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3746"/>
        <w:gridCol w:w="915"/>
        <w:gridCol w:w="3675"/>
        <w:gridCol w:w="955"/>
      </w:tblGrid>
      <w:tr w:rsidR="00000000">
        <w:trPr>
          <w:trHeight w:val="269"/>
        </w:trPr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RESSOURCES du mois de </w:t>
            </w:r>
          </w:p>
          <w:p w:rsidR="00000000" w:rsidRDefault="00722AD8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722A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CHARGES du mois de </w:t>
            </w:r>
          </w:p>
          <w:p w:rsidR="00000000" w:rsidRDefault="00722A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 xml:space="preserve">Revenus </w:t>
            </w:r>
          </w:p>
          <w:p w:rsidR="00000000" w:rsidRDefault="00722AD8">
            <w:pPr>
              <w:spacing w:after="0" w:line="240" w:lineRule="auto"/>
            </w:pPr>
            <w:r>
              <w:t>(salaire, foncier, mobilier)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Loyer complet</w:t>
            </w:r>
            <w:r>
              <w:t xml:space="preserve"> (sans déduction APL ou AL)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RSA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 xml:space="preserve">Électricité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POLE EMPLOI (Assedic)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Gaz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Retraite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Eau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Retraite complémentaire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Téléphone fixe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AAH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Internet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Allocations familiales</w:t>
            </w:r>
          </w:p>
          <w:p w:rsidR="00000000" w:rsidRDefault="00722AD8">
            <w:pPr>
              <w:spacing w:after="0" w:line="240" w:lineRule="auto"/>
            </w:pPr>
            <w:r>
              <w:t>(AJE/AF…)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Téléphone portable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Indemnités journalières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 xml:space="preserve">Assurances </w:t>
            </w:r>
          </w:p>
          <w:p w:rsidR="00000000" w:rsidRDefault="00722AD8">
            <w:pPr>
              <w:snapToGrid w:val="0"/>
              <w:spacing w:after="0" w:line="240" w:lineRule="auto"/>
            </w:pPr>
            <w:r>
              <w:t xml:space="preserve">(logement, </w:t>
            </w:r>
            <w:r>
              <w:t>véhicule, scolaire…)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344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Allocations logement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Complémentaire santé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366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Pension invalidité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Cantine scolaire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Allocation veuvage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Frais scolarité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Allocation compensatrice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 xml:space="preserve">Frais de garde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pacing w:after="0" w:line="240" w:lineRule="auto"/>
            </w:pPr>
            <w:r>
              <w:t>Pension alimentaire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Activités extra-scolaires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Autres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Frais de t</w:t>
            </w:r>
            <w:r>
              <w:t>ransport ou carburant (incontournable)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42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Autres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Crédits (cumul des sommes mensuelles)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Autres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Plan apurement Surendettement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Dettes mensualisées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Trop-perçu (CAF ou autres) à rembourser mensuellement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Pension alimentaire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Taxe habitation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Taxes foncières et impôts sur le revenu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  <w:r>
              <w:t>Autres</w:t>
            </w:r>
          </w:p>
          <w:p w:rsidR="00000000" w:rsidRDefault="00722AD8">
            <w:pPr>
              <w:snapToGrid w:val="0"/>
              <w:spacing w:after="0" w:line="240" w:lineRule="auto"/>
            </w:pPr>
          </w:p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  <w:tr w:rsidR="00000000">
        <w:trPr>
          <w:trHeight w:val="269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</w:rPr>
              <w:t>TOTAL  RESSOURCES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</w:rPr>
              <w:t>TOTAL CHARGES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after="0" w:line="240" w:lineRule="auto"/>
            </w:pPr>
          </w:p>
        </w:tc>
      </w:tr>
    </w:tbl>
    <w:p w:rsidR="00000000" w:rsidRDefault="00722AD8">
      <w:pPr>
        <w:spacing w:line="240" w:lineRule="auto"/>
        <w:rPr>
          <w:sz w:val="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-15240</wp:posOffset>
                </wp:positionV>
                <wp:extent cx="5949315" cy="1656080"/>
                <wp:effectExtent l="0" t="0" r="0" b="0"/>
                <wp:wrapSquare wrapText="largest"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9315" cy="165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64"/>
                              <w:gridCol w:w="1006"/>
                            </w:tblGrid>
                            <w:tr w:rsidR="00000000">
                              <w:trPr>
                                <w:trHeight w:val="273"/>
                              </w:trPr>
                              <w:tc>
                                <w:tcPr>
                                  <w:tcW w:w="93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Dettes non mensualisées,  Découvert bancaire … </w:t>
                                  </w:r>
                                </w:p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(non calculés dans le RAV, uniquement pour information)</w:t>
                                  </w:r>
                                </w:p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98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69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69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69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69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69"/>
                              </w:trPr>
                              <w:tc>
                                <w:tcPr>
                                  <w:tcW w:w="8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tabs>
                                      <w:tab w:val="center" w:pos="4057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722A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22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73.9pt;margin-top:-1.2pt;width:468.45pt;height:130.4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-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64"/>
                        <w:gridCol w:w="1006"/>
                      </w:tblGrid>
                      <w:tr w:rsidR="00000000">
                        <w:trPr>
                          <w:trHeight w:val="273"/>
                        </w:trPr>
                        <w:tc>
                          <w:tcPr>
                            <w:tcW w:w="93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Dettes non mensualisées,  Découvert bancaire … </w:t>
                            </w:r>
                          </w:p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(non calculés dans le RAV, uniquement pour information)</w:t>
                            </w:r>
                          </w:p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98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Nature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Montant</w:t>
                            </w:r>
                          </w:p>
                        </w:tc>
                      </w:tr>
                      <w:tr w:rsidR="00000000">
                        <w:trPr>
                          <w:trHeight w:val="269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69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69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69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69"/>
                        </w:trPr>
                        <w:tc>
                          <w:tcPr>
                            <w:tcW w:w="8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tabs>
                                <w:tab w:val="center" w:pos="4057"/>
                              </w:tabs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722A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0000" w:rsidRDefault="00722AD8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</w:p>
    <w:p w:rsidR="00000000" w:rsidRDefault="00722AD8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244475</wp:posOffset>
                </wp:positionV>
                <wp:extent cx="1778000" cy="0"/>
                <wp:effectExtent l="0" t="0" r="127000" b="3810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0282" dir="700604" algn="ctr" rotWithShape="0">
                            <a:srgbClr val="000000">
                              <a:alpha val="35036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6EFE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9.25pt" to="280.65pt,19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" strokeweight=".26mm">
                <v:stroke joinstyle="miter"/>
                <v:shadow on="t" color="black" opacity="22961f" offset="3mm,.62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2540</wp:posOffset>
                </wp:positionV>
                <wp:extent cx="685165" cy="342265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22AD8">
                            <w:r>
                              <w:t xml:space="preserve"> /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margin-left:293.45pt;margin-top:.2pt;width:53.95pt;height:2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" stroked="f">
                <v:fill opacity="0"/>
                <v:path arrowok="t"/>
                <v:textbox inset="0,0,0,0">
                  <w:txbxContent>
                    <w:p w:rsidR="00000000" w:rsidRDefault="00722AD8">
                      <w:r>
                        <w:t xml:space="preserve"> /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231140</wp:posOffset>
                </wp:positionV>
                <wp:extent cx="1278255" cy="17145"/>
                <wp:effectExtent l="0" t="0" r="112395" b="4000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8255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0282" dir="700604" algn="ctr" rotWithShape="0">
                            <a:srgbClr val="000000">
                              <a:alpha val="35036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A57A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18.2pt" to="464.8pt,19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" strokeweight=".26mm">
                <v:stroke joinstyle="miter"/>
                <v:shadow on="t" color="black" opacity="22961f" offset="3mm,.62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14605</wp:posOffset>
                </wp:positionV>
                <wp:extent cx="685165" cy="342265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22AD8">
                            <w:r>
                              <w:t xml:space="preserve"> /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8" type="#_x0000_t202" style="position:absolute;margin-left:464.75pt;margin-top:1.15pt;width:53.95pt;height:2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" stroked="f">
                <v:fill opacity="0"/>
                <v:path arrowok="t"/>
                <v:textbox inset="0,0,0,0">
                  <w:txbxContent>
                    <w:p w:rsidR="00000000" w:rsidRDefault="00722AD8">
                      <w:r>
                        <w:t xml:space="preserve"> /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este à vivre journalier :</w:t>
      </w:r>
      <w:r>
        <w:rPr>
          <w:b/>
          <w:sz w:val="24"/>
          <w:szCs w:val="24"/>
        </w:rPr>
        <w:tab/>
        <w:t xml:space="preserve"> </w:t>
      </w:r>
      <w:r>
        <w:rPr>
          <w:b/>
          <w:szCs w:val="24"/>
        </w:rPr>
        <w:t>Total Ressources – Total Charges</w:t>
      </w:r>
      <w:r>
        <w:rPr>
          <w:sz w:val="24"/>
          <w:szCs w:val="24"/>
        </w:rPr>
        <w:tab/>
        <w:t xml:space="preserve">          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722AD8">
      <w:pPr>
        <w:spacing w:line="240" w:lineRule="auto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Cs w:val="24"/>
        </w:rPr>
        <w:t>Nombre de pers. au foyer</w:t>
      </w:r>
      <w:r>
        <w:rPr>
          <w:szCs w:val="24"/>
        </w:rPr>
        <w:tab/>
      </w:r>
      <w:r>
        <w:rPr>
          <w:szCs w:val="24"/>
        </w:rPr>
        <w:tab/>
      </w:r>
    </w:p>
    <w:p w:rsidR="00000000" w:rsidRDefault="00722AD8">
      <w:pPr>
        <w:spacing w:line="240" w:lineRule="auto"/>
        <w:ind w:left="2832"/>
        <w:rPr>
          <w:b/>
          <w:sz w:val="24"/>
          <w:szCs w:val="24"/>
        </w:rPr>
      </w:pPr>
    </w:p>
    <w:p w:rsidR="00000000" w:rsidRDefault="00722AD8">
      <w:pPr>
        <w:spacing w:line="240" w:lineRule="auto"/>
        <w:ind w:left="2832"/>
        <w:rPr>
          <w:b/>
          <w:sz w:val="24"/>
          <w:szCs w:val="24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9335"/>
        <w:gridCol w:w="10"/>
      </w:tblGrid>
      <w:tr w:rsidR="00000000">
        <w:trPr>
          <w:gridAfter w:val="1"/>
          <w:wAfter w:w="10" w:type="dxa"/>
          <w:trHeight w:val="3344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PROJET DU DEMANDEUR</w:t>
            </w:r>
          </w:p>
          <w:p w:rsidR="00000000" w:rsidRDefault="00722AD8">
            <w:pPr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</w:pPr>
          </w:p>
        </w:tc>
      </w:tr>
      <w:tr w:rsidR="00000000">
        <w:trPr>
          <w:trHeight w:val="469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</w:t>
            </w:r>
            <w:r>
              <w:rPr>
                <w:b/>
              </w:rPr>
              <w:t>N DU TRAVAILLEUR SOCIAL REFERENT</w:t>
            </w:r>
          </w:p>
          <w:p w:rsidR="00000000" w:rsidRDefault="00722AD8">
            <w:pPr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</w:tc>
      </w:tr>
    </w:tbl>
    <w:p w:rsidR="00000000" w:rsidRDefault="00722AD8">
      <w:pPr>
        <w:pStyle w:val="Pieddepage"/>
        <w:rPr>
          <w:i/>
          <w:sz w:val="20"/>
        </w:rPr>
      </w:pPr>
    </w:p>
    <w:p w:rsidR="00000000" w:rsidRDefault="00722AD8">
      <w:pPr>
        <w:pStyle w:val="Pieddepage"/>
        <w:rPr>
          <w:i/>
          <w:sz w:val="20"/>
        </w:rPr>
      </w:pPr>
    </w:p>
    <w:p w:rsidR="00000000" w:rsidRDefault="00722AD8">
      <w:pPr>
        <w:pStyle w:val="Pieddepage"/>
        <w:rPr>
          <w:i/>
          <w:sz w:val="20"/>
        </w:rPr>
      </w:pPr>
    </w:p>
    <w:p w:rsidR="00000000" w:rsidRDefault="00722AD8">
      <w:pPr>
        <w:spacing w:line="240" w:lineRule="auto"/>
        <w:rPr>
          <w:rFonts w:ascii="Webdings" w:hAnsi="Webdings"/>
          <w:sz w:val="24"/>
          <w:szCs w:val="24"/>
        </w:rPr>
      </w:pPr>
      <w:r>
        <w:rPr>
          <w:b/>
          <w:u w:val="single"/>
        </w:rPr>
        <w:t>AVIS DE LA COMMISSION :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4082"/>
        <w:gridCol w:w="5263"/>
      </w:tblGrid>
      <w:tr w:rsidR="00000000">
        <w:trPr>
          <w:trHeight w:val="469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</w:pPr>
            <w:r>
              <w:rPr>
                <w:rFonts w:ascii="Webdings" w:hAnsi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t>Avis favorable :</w:t>
            </w:r>
          </w:p>
          <w:p w:rsidR="00000000" w:rsidRDefault="00722AD8">
            <w:pPr>
              <w:snapToGrid w:val="0"/>
              <w:spacing w:line="240" w:lineRule="auto"/>
            </w:pPr>
          </w:p>
        </w:tc>
      </w:tr>
      <w:tr w:rsidR="00000000">
        <w:trPr>
          <w:trHeight w:val="46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 entrée 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 sortie :</w:t>
            </w:r>
          </w:p>
        </w:tc>
      </w:tr>
      <w:tr w:rsidR="00000000">
        <w:trPr>
          <w:trHeight w:val="46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</w:pPr>
            <w:r>
              <w:rPr>
                <w:b/>
              </w:rPr>
              <w:t>Date renouvellement 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Durée :</w:t>
            </w:r>
          </w:p>
        </w:tc>
      </w:tr>
      <w:tr w:rsidR="00000000">
        <w:trPr>
          <w:trHeight w:val="46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Valeur du panier :</w:t>
            </w: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</w:pPr>
          </w:p>
        </w:tc>
      </w:tr>
      <w:tr w:rsidR="00000000">
        <w:trPr>
          <w:trHeight w:val="469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rFonts w:ascii="Webdings" w:hAnsi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t>Ajournement (motifs) :</w:t>
            </w: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</w:tc>
      </w:tr>
      <w:tr w:rsidR="00000000">
        <w:trPr>
          <w:trHeight w:val="187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  <w:r>
              <w:rPr>
                <w:rFonts w:ascii="Webdings" w:hAnsi="Webdings"/>
                <w:sz w:val="24"/>
                <w:szCs w:val="24"/>
              </w:rPr>
              <w:t>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</w:rPr>
              <w:t>Avis défavorable (motifs) :</w:t>
            </w:r>
          </w:p>
          <w:p w:rsidR="00000000" w:rsidRDefault="00722AD8">
            <w:pPr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</w:tc>
      </w:tr>
    </w:tbl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  <w:r>
        <w:rPr>
          <w:b/>
          <w:u w:val="single"/>
        </w:rPr>
        <w:t xml:space="preserve">Eléments </w:t>
      </w:r>
      <w:r>
        <w:rPr>
          <w:b/>
          <w:u w:val="single"/>
        </w:rPr>
        <w:t>administratifs de l’épicerie  :</w:t>
      </w:r>
    </w:p>
    <w:p w:rsidR="00000000" w:rsidRDefault="00722AD8">
      <w:pPr>
        <w:spacing w:line="240" w:lineRule="auto"/>
      </w:pPr>
      <w:r>
        <w:t>Courrier envoyé au demandeur le :</w:t>
      </w:r>
    </w:p>
    <w:p w:rsidR="00000000" w:rsidRDefault="00722AD8">
      <w:pPr>
        <w:spacing w:line="240" w:lineRule="auto"/>
      </w:pPr>
      <w:r>
        <w:t xml:space="preserve">Courrier / mail envoyé au référent social le : </w:t>
      </w: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  <w:rPr>
          <w:b/>
        </w:rPr>
      </w:pPr>
      <w:r>
        <w:rPr>
          <w:b/>
          <w:u w:val="single"/>
        </w:rPr>
        <w:t>Renouvellement :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9345"/>
      </w:tblGrid>
      <w:tr w:rsidR="00000000">
        <w:trPr>
          <w:trHeight w:val="46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PROJET DU DEMANDEUR</w:t>
            </w: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000000">
        <w:trPr>
          <w:trHeight w:val="46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22AD8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EVALUATION DU TRAVAILLEUR SOCIAL OU REFERENT</w:t>
            </w:r>
          </w:p>
          <w:p w:rsidR="00000000" w:rsidRDefault="00722AD8">
            <w:pPr>
              <w:spacing w:line="240" w:lineRule="auto"/>
              <w:jc w:val="center"/>
              <w:rPr>
                <w:b/>
              </w:rPr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  <w:p w:rsidR="00000000" w:rsidRDefault="00722AD8">
            <w:pPr>
              <w:snapToGrid w:val="0"/>
              <w:spacing w:line="240" w:lineRule="auto"/>
            </w:pPr>
          </w:p>
        </w:tc>
      </w:tr>
    </w:tbl>
    <w:p w:rsidR="00000000" w:rsidRDefault="00722AD8">
      <w:pPr>
        <w:spacing w:line="240" w:lineRule="auto"/>
      </w:pPr>
    </w:p>
    <w:p w:rsidR="00000000" w:rsidRDefault="00722AD8">
      <w:pPr>
        <w:spacing w:line="240" w:lineRule="auto"/>
        <w:rPr>
          <w:sz w:val="16"/>
        </w:rPr>
      </w:pPr>
      <w:r>
        <w:t>Signature du demandeur :</w:t>
      </w:r>
      <w:r>
        <w:tab/>
      </w:r>
      <w:r>
        <w:tab/>
      </w:r>
      <w:r>
        <w:tab/>
      </w:r>
      <w:r>
        <w:tab/>
      </w:r>
      <w:r>
        <w:tab/>
        <w:t>Si</w:t>
      </w:r>
      <w:r>
        <w:t>gnature du référent social instructeur :</w:t>
      </w: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spacing w:line="240" w:lineRule="auto"/>
        <w:rPr>
          <w:sz w:val="16"/>
        </w:rPr>
      </w:pPr>
    </w:p>
    <w:p w:rsidR="00000000" w:rsidRDefault="00722AD8">
      <w:pPr>
        <w:jc w:val="center"/>
        <w:rPr>
          <w:u w:val="single"/>
        </w:rPr>
      </w:pPr>
      <w:r>
        <w:rPr>
          <w:b/>
          <w:sz w:val="28"/>
          <w:u w:val="single"/>
        </w:rPr>
        <w:t>PHASE DE BILAN</w:t>
      </w:r>
    </w:p>
    <w:p w:rsidR="00000000" w:rsidRDefault="00722AD8">
      <w:r>
        <w:rPr>
          <w:u w:val="single"/>
        </w:rPr>
        <w:t xml:space="preserve">Projet d’accès présenté pour l’épicerie (à remplir par le référent social de l’épicerie) : </w:t>
      </w:r>
    </w:p>
    <w:p w:rsidR="00000000" w:rsidRDefault="00722AD8"/>
    <w:p w:rsidR="00000000" w:rsidRDefault="00722AD8"/>
    <w:p w:rsidR="00000000" w:rsidRDefault="00722AD8"/>
    <w:p w:rsidR="00000000" w:rsidRDefault="00722AD8">
      <w:r>
        <w:t xml:space="preserve">Type de  projet : </w:t>
      </w:r>
      <w:r>
        <w:rPr>
          <w:rFonts w:ascii="Wingdings" w:hAnsi="Wingdings"/>
        </w:rPr>
        <w:t></w:t>
      </w:r>
      <w:r>
        <w:t xml:space="preserve"> Financier </w:t>
      </w:r>
      <w:r>
        <w:rPr>
          <w:rFonts w:ascii="Wingdings" w:hAnsi="Wingdings"/>
        </w:rPr>
        <w:t></w:t>
      </w:r>
      <w:r>
        <w:t xml:space="preserve"> Lien social  </w:t>
      </w:r>
      <w:r>
        <w:rPr>
          <w:rFonts w:ascii="Wingdings" w:hAnsi="Wingdings"/>
        </w:rPr>
        <w:t></w:t>
      </w:r>
      <w:r>
        <w:t xml:space="preserve"> Santé </w:t>
      </w:r>
      <w:r>
        <w:rPr>
          <w:rFonts w:ascii="Wingdings" w:hAnsi="Wingdings"/>
        </w:rPr>
        <w:t></w:t>
      </w:r>
      <w:r>
        <w:t xml:space="preserve"> Autre : ………………………………</w:t>
      </w:r>
    </w:p>
    <w:p w:rsidR="00000000" w:rsidRDefault="00722AD8"/>
    <w:p w:rsidR="00000000" w:rsidRDefault="00722AD8">
      <w:pPr>
        <w:rPr>
          <w:rFonts w:ascii="Wingdings" w:hAnsi="Wingdings"/>
        </w:rPr>
      </w:pPr>
      <w:r>
        <w:rPr>
          <w:u w:val="single"/>
        </w:rPr>
        <w:t>Est-ce que les objecti</w:t>
      </w:r>
      <w:r>
        <w:rPr>
          <w:u w:val="single"/>
        </w:rPr>
        <w:t>fs ont été atteints (point de vue du travailleur social de l’épicerie) ?</w:t>
      </w:r>
    </w:p>
    <w:p w:rsidR="00000000" w:rsidRDefault="00722AD8">
      <w:pPr>
        <w:rPr>
          <w:u w:val="single"/>
        </w:rPr>
      </w:pPr>
      <w:r>
        <w:rPr>
          <w:rFonts w:ascii="Wingdings" w:hAnsi="Wingdings"/>
        </w:rPr>
        <w:t></w:t>
      </w:r>
      <w:r>
        <w:t xml:space="preserve"> Partiellement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Totalement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Non atteints </w:t>
      </w:r>
    </w:p>
    <w:p w:rsidR="00000000" w:rsidRDefault="00722AD8">
      <w:r>
        <w:rPr>
          <w:u w:val="single"/>
        </w:rPr>
        <w:t>Pourquoi ?</w:t>
      </w:r>
    </w:p>
    <w:p w:rsidR="00000000" w:rsidRDefault="00722AD8"/>
    <w:p w:rsidR="00000000" w:rsidRDefault="00722AD8"/>
    <w:p w:rsidR="00000000" w:rsidRDefault="00722AD8"/>
    <w:p w:rsidR="00000000" w:rsidRDefault="00722AD8">
      <w:pPr>
        <w:rPr>
          <w:rFonts w:ascii="Wingdings" w:hAnsi="Wingdings"/>
        </w:rPr>
      </w:pPr>
      <w:r>
        <w:rPr>
          <w:u w:val="single"/>
        </w:rPr>
        <w:t>Est-ce que les objectifs ont été atteints (point de vue de l’usager) ?</w:t>
      </w:r>
    </w:p>
    <w:p w:rsidR="00000000" w:rsidRDefault="00722AD8">
      <w:pPr>
        <w:rPr>
          <w:u w:val="single"/>
        </w:rPr>
      </w:pPr>
      <w:r>
        <w:rPr>
          <w:rFonts w:ascii="Wingdings" w:hAnsi="Wingdings"/>
        </w:rPr>
        <w:t></w:t>
      </w:r>
      <w:r>
        <w:t xml:space="preserve"> Partiellement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Totalement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Non atteints </w:t>
      </w:r>
    </w:p>
    <w:p w:rsidR="00000000" w:rsidRDefault="00722AD8">
      <w:r>
        <w:rPr>
          <w:u w:val="single"/>
        </w:rPr>
        <w:t>Pour</w:t>
      </w:r>
      <w:r>
        <w:rPr>
          <w:u w:val="single"/>
        </w:rPr>
        <w:t>quoi ?</w:t>
      </w:r>
    </w:p>
    <w:p w:rsidR="00000000" w:rsidRDefault="00722AD8"/>
    <w:p w:rsidR="00000000" w:rsidRDefault="00722AD8"/>
    <w:p w:rsidR="00000000" w:rsidRDefault="00722AD8"/>
    <w:p w:rsidR="00000000" w:rsidRDefault="00722AD8">
      <w:pPr>
        <w:tabs>
          <w:tab w:val="left" w:pos="2020"/>
        </w:tabs>
      </w:pPr>
      <w:r>
        <w:rPr>
          <w:u w:val="single"/>
        </w:rPr>
        <w:t xml:space="preserve">Qu’est-ce que l’épicerie a apporté à l’usager (au-delà de l’aide alimentaire et de l’économie réalisée) ? </w:t>
      </w:r>
    </w:p>
    <w:p w:rsidR="00000000" w:rsidRDefault="00722AD8"/>
    <w:p w:rsidR="00000000" w:rsidRDefault="00722AD8"/>
    <w:p w:rsidR="00000000" w:rsidRDefault="00722AD8"/>
    <w:p w:rsidR="00000000" w:rsidRDefault="00722AD8"/>
    <w:p w:rsidR="00000000" w:rsidRDefault="00722AD8">
      <w:r>
        <w:t xml:space="preserve">Évolution(s) de la situation après l’accès à l’épicerie (facultatif) : </w:t>
      </w:r>
    </w:p>
    <w:p w:rsidR="00000000" w:rsidRDefault="00722AD8">
      <w:pPr>
        <w:spacing w:line="240" w:lineRule="auto"/>
      </w:pPr>
    </w:p>
    <w:p w:rsidR="00000000" w:rsidRDefault="00722AD8">
      <w:pPr>
        <w:spacing w:line="240" w:lineRule="auto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95" w:bottom="425" w:left="913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22AD8">
      <w:pPr>
        <w:spacing w:after="0" w:line="240" w:lineRule="auto"/>
      </w:pPr>
      <w:r>
        <w:separator/>
      </w:r>
    </w:p>
  </w:endnote>
  <w:endnote w:type="continuationSeparator" w:id="0">
    <w:p w:rsidR="00000000" w:rsidRDefault="0072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22A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22A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22A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22AD8">
      <w:pPr>
        <w:spacing w:after="0" w:line="240" w:lineRule="auto"/>
      </w:pPr>
      <w:r>
        <w:separator/>
      </w:r>
    </w:p>
  </w:footnote>
  <w:footnote w:type="continuationSeparator" w:id="0">
    <w:p w:rsidR="00000000" w:rsidRDefault="0072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D8" w:rsidRDefault="00722A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22AD8">
    <w:pPr>
      <w:pStyle w:val="En-tte"/>
      <w:jc w:val="center"/>
      <w:rPr>
        <w:b/>
        <w:bCs/>
        <w:sz w:val="20"/>
        <w:szCs w:val="32"/>
      </w:rPr>
    </w:pPr>
    <w:r>
      <w:rPr>
        <w:b/>
        <w:bCs/>
        <w:sz w:val="20"/>
        <w:szCs w:val="32"/>
      </w:rPr>
      <w:t>Le Marché Solidaire</w:t>
    </w:r>
  </w:p>
  <w:p w:rsidR="00000000" w:rsidRDefault="00722AD8">
    <w:pPr>
      <w:pStyle w:val="En-tte"/>
      <w:jc w:val="center"/>
      <w:rPr>
        <w:b/>
        <w:sz w:val="20"/>
      </w:rPr>
    </w:pPr>
    <w:r>
      <w:rPr>
        <w:b/>
        <w:bCs/>
        <w:sz w:val="20"/>
        <w:szCs w:val="32"/>
      </w:rPr>
      <w:t>12 rue de l’Eure – 75014 Paris</w:t>
    </w:r>
  </w:p>
  <w:p w:rsidR="00000000" w:rsidRDefault="00722AD8">
    <w:pPr>
      <w:jc w:val="center"/>
      <w:rPr>
        <w:b/>
        <w:bCs/>
        <w:sz w:val="24"/>
        <w:szCs w:val="32"/>
      </w:rPr>
    </w:pPr>
    <w:r>
      <w:rPr>
        <w:b/>
        <w:sz w:val="20"/>
      </w:rPr>
      <w:t>Tél : 01 8</w:t>
    </w:r>
    <w:r>
      <w:rPr>
        <w:b/>
        <w:sz w:val="20"/>
      </w:rPr>
      <w:t>3 89 78 30 / mail : contact.lemarchesolidaire@gmail.com</w:t>
    </w:r>
  </w:p>
  <w:p w:rsidR="00000000" w:rsidRDefault="00722AD8">
    <w:pPr>
      <w:pStyle w:val="En-tte"/>
      <w:jc w:val="center"/>
      <w:rPr>
        <w:b/>
        <w:bCs/>
        <w:sz w:val="24"/>
        <w:szCs w:val="32"/>
      </w:rPr>
    </w:pPr>
  </w:p>
  <w:p w:rsidR="00000000" w:rsidRDefault="00722A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22A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D8"/>
    <w:rsid w:val="007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FB64785-CFEE-1C42-846B-68183ED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En-tteCar">
    <w:name w:val="En-tête Car"/>
    <w:basedOn w:val="WW-Policepardfaut"/>
  </w:style>
  <w:style w:type="character" w:customStyle="1" w:styleId="PieddepageCar">
    <w:name w:val="Pied de page Car"/>
    <w:basedOn w:val="WW-Policepardfaut"/>
  </w:style>
  <w:style w:type="character" w:customStyle="1" w:styleId="TextedebullesCar">
    <w:name w:val="Texte de bulles Car"/>
    <w:basedOn w:val="WW-Policepardfaut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5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COMMISSION D’ATTRIBUTION N°</dc:title>
  <dc:subject/>
  <dc:creator>vcahors-3</dc:creator>
  <cp:keywords/>
  <cp:lastModifiedBy>Grégory Lesca</cp:lastModifiedBy>
  <cp:revision>2</cp:revision>
  <cp:lastPrinted>2012-07-27T09:01:00Z</cp:lastPrinted>
  <dcterms:created xsi:type="dcterms:W3CDTF">2022-11-07T12:27:00Z</dcterms:created>
  <dcterms:modified xsi:type="dcterms:W3CDTF">2022-11-07T12:27:00Z</dcterms:modified>
</cp:coreProperties>
</file>